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2"/>
        <w:jc w:val="center"/>
        <w:rPr>
          <w:rFonts w:hint="eastAsia" w:ascii="宋体" w:hAnsi="宋体" w:eastAsia="宋体" w:cs="宋体"/>
          <w:b/>
          <w:bCs/>
          <w:color w:val="auto"/>
          <w:sz w:val="48"/>
          <w:szCs w:val="48"/>
          <w:lang w:eastAsia="zh-CN"/>
        </w:rPr>
      </w:pPr>
      <w:bookmarkStart w:id="0" w:name="_Toc449620655"/>
      <w:bookmarkStart w:id="1" w:name="_Toc412798241"/>
    </w:p>
    <w:p w14:paraId="31BAA1C2">
      <w:pPr>
        <w:pStyle w:val="2"/>
        <w:ind w:left="218" w:leftChars="104" w:firstLine="0" w:firstLineChars="0"/>
        <w:jc w:val="center"/>
        <w:rPr>
          <w:rFonts w:hint="eastAsia" w:ascii="宋体" w:hAnsi="宋体" w:eastAsia="宋体" w:cs="宋体"/>
          <w:b/>
          <w:bCs/>
          <w:color w:val="auto"/>
          <w:sz w:val="52"/>
          <w:szCs w:val="52"/>
          <w:lang w:eastAsia="zh-CN"/>
        </w:rPr>
      </w:pPr>
      <w:r>
        <w:rPr>
          <w:rFonts w:hint="eastAsia" w:ascii="宋体" w:hAnsi="宋体" w:eastAsia="宋体" w:cs="宋体"/>
          <w:b/>
          <w:bCs/>
          <w:color w:val="auto"/>
          <w:sz w:val="52"/>
          <w:szCs w:val="52"/>
          <w:lang w:eastAsia="zh-CN"/>
        </w:rPr>
        <w:t>平田村大片岭路延伸工程</w:t>
      </w:r>
    </w:p>
    <w:p w14:paraId="7612E7B0">
      <w:pPr>
        <w:pStyle w:val="2"/>
        <w:jc w:val="center"/>
        <w:rPr>
          <w:rFonts w:hint="eastAsia" w:ascii="宋体" w:hAnsi="宋体" w:eastAsia="宋体" w:cs="宋体"/>
          <w:b/>
          <w:bCs/>
          <w:color w:val="auto"/>
          <w:sz w:val="28"/>
          <w:szCs w:val="28"/>
          <w:lang w:val="en-US" w:eastAsia="zh-CN"/>
        </w:rPr>
      </w:pPr>
    </w:p>
    <w:p w14:paraId="291F374C">
      <w:pPr>
        <w:pStyle w:val="2"/>
        <w:jc w:val="center"/>
        <w:rPr>
          <w:rFonts w:hint="eastAsia" w:ascii="宋体" w:hAnsi="宋体" w:eastAsia="宋体" w:cs="宋体"/>
          <w:b/>
          <w:bCs/>
          <w:color w:val="auto"/>
          <w:sz w:val="48"/>
          <w:szCs w:val="48"/>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项目编号：AHHYZX-2024017</w:t>
      </w:r>
      <w:r>
        <w:rPr>
          <w:rFonts w:hint="eastAsia" w:ascii="宋体" w:hAnsi="宋体" w:cs="宋体"/>
          <w:b/>
          <w:color w:val="000000" w:themeColor="text1"/>
          <w:sz w:val="36"/>
          <w:szCs w:val="36"/>
          <w:highlight w:val="none"/>
          <w:lang w:val="en-US" w:eastAsia="zh-CN"/>
          <w14:textFill>
            <w14:solidFill>
              <w14:schemeClr w14:val="tx1"/>
            </w14:solidFill>
          </w14:textFill>
        </w:rPr>
        <w:t xml:space="preserve">  </w:t>
      </w:r>
    </w:p>
    <w:p w14:paraId="7CED2CE6">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ind w:firstLine="1928" w:firstLineChars="600"/>
        <w:jc w:val="both"/>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霍山县漫水河镇人民政府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二〇二四</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九</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2"/>
        <w:rPr>
          <w:rFonts w:hint="eastAsia"/>
          <w:lang w:val="en-US" w:eastAsia="zh-CN"/>
        </w:rPr>
      </w:pPr>
    </w:p>
    <w:p w14:paraId="467A3F00">
      <w:pPr>
        <w:pStyle w:val="2"/>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"https://aiqicha.baidu.com/detail/compinfo?pid=22953521553731&amp;rq=ef&amp;pd=ee&amp;from=ps&amp;query=%E5%AE%89%E5%BE%BD%E4%B9%85%E4%BC%A0%E5%BB%BA%E7%AD%91%E5%B7%A5%E7%A8%8B%E6%9C%89%E9%99%90%E5%85%AC%E5%8F%B8" \t "https://www.baidu.com/_blank"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t>安徽久传建筑工程有限公司</w:t>
      </w:r>
      <w:r>
        <w:rPr>
          <w:rFonts w:hint="eastAsia" w:ascii="宋体" w:hAnsi="宋体" w:cs="宋体"/>
          <w:color w:val="auto"/>
          <w:kern w:val="0"/>
          <w:sz w:val="24"/>
          <w:highlight w:val="none"/>
          <w:u w:val="single"/>
          <w:lang w:val="en-US" w:eastAsia="zh-CN"/>
        </w:rPr>
        <w:fldChar w:fldCharType="end"/>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平田村大片岭路延伸工程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2"/>
        <w:rPr>
          <w:rFonts w:hint="eastAsia" w:ascii="宋体" w:hAnsi="宋体" w:cs="宋体"/>
          <w:color w:val="auto"/>
          <w:kern w:val="0"/>
          <w:sz w:val="24"/>
          <w:u w:val="none"/>
          <w:lang w:eastAsia="zh-CN"/>
        </w:rPr>
      </w:pPr>
    </w:p>
    <w:p w14:paraId="1DE4AD97">
      <w:pPr>
        <w:pStyle w:val="2"/>
        <w:jc w:val="right"/>
        <w:rPr>
          <w:rFonts w:hint="eastAsia" w:ascii="宋体" w:hAnsi="宋体" w:eastAsia="宋体" w:cs="宋体"/>
          <w:b w:val="0"/>
          <w:color w:val="auto"/>
          <w:kern w:val="0"/>
          <w:sz w:val="24"/>
          <w:szCs w:val="24"/>
          <w:u w:val="none"/>
          <w:lang w:val="en-US" w:eastAsia="zh-CN" w:bidi="ar-SA"/>
        </w:rPr>
      </w:pPr>
    </w:p>
    <w:p w14:paraId="228E2E47">
      <w:pPr>
        <w:pStyle w:val="2"/>
        <w:jc w:val="both"/>
        <w:rPr>
          <w:rFonts w:hint="eastAsia" w:ascii="宋体" w:hAnsi="宋体" w:eastAsia="宋体" w:cs="宋体"/>
          <w:b w:val="0"/>
          <w:color w:val="auto"/>
          <w:kern w:val="0"/>
          <w:sz w:val="24"/>
          <w:szCs w:val="24"/>
          <w:u w:val="none"/>
          <w:lang w:val="en-US" w:eastAsia="zh-CN" w:bidi="ar-SA"/>
        </w:rPr>
      </w:pPr>
    </w:p>
    <w:p w14:paraId="3CB6667B">
      <w:pPr>
        <w:pStyle w:val="2"/>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霍山县漫水河镇人民政府</w:t>
      </w:r>
    </w:p>
    <w:p w14:paraId="00F30677">
      <w:pPr>
        <w:pStyle w:val="14"/>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2024年9月23日</w:t>
      </w:r>
    </w:p>
    <w:p w14:paraId="0B0E307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031E6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7E7F2CC">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AHHYZX-2024017</w:t>
      </w:r>
      <w:r>
        <w:rPr>
          <w:rFonts w:hint="eastAsia" w:ascii="宋体" w:hAnsi="宋体" w:cs="宋体"/>
          <w:b w:val="0"/>
          <w:bCs w:val="0"/>
          <w:color w:val="auto"/>
          <w:sz w:val="24"/>
          <w:szCs w:val="24"/>
          <w:lang w:val="en-US" w:eastAsia="zh-CN"/>
        </w:rPr>
        <w:t xml:space="preserve"> </w:t>
      </w:r>
    </w:p>
    <w:p w14:paraId="42FB3A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平田村大片岭路延伸工程</w:t>
      </w:r>
    </w:p>
    <w:p w14:paraId="5F718C5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漫水河镇平田村</w:t>
      </w:r>
    </w:p>
    <w:p w14:paraId="18064C8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霍山县漫水河镇人民政府</w:t>
      </w:r>
    </w:p>
    <w:p w14:paraId="0878E04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霍山县漫水河镇街道</w:t>
      </w:r>
    </w:p>
    <w:p w14:paraId="54468530">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直接发包</w:t>
      </w:r>
    </w:p>
    <w:p w14:paraId="1A6CA97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1680" w:firstLineChars="700"/>
        <w:rPr>
          <w:rFonts w:hint="eastAsia" w:ascii="宋体" w:hAnsi="宋体" w:cs="宋体"/>
          <w:color w:val="auto"/>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单一来源采购</w:t>
      </w:r>
    </w:p>
    <w:p w14:paraId="4ECBCAD6">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4"/>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清理场地、新建长700m、宽3m混凝土</w:t>
      </w:r>
      <w:bookmarkStart w:id="9" w:name="_GoBack"/>
      <w:r>
        <w:rPr>
          <w:rFonts w:hint="eastAsia" w:cs="宋体"/>
          <w:b w:val="0"/>
          <w:bCs w:val="0"/>
          <w:color w:val="auto"/>
          <w:kern w:val="0"/>
          <w:sz w:val="24"/>
          <w:szCs w:val="24"/>
          <w:highlight w:val="none"/>
          <w:lang w:val="en-US" w:eastAsia="zh-CN" w:bidi="ar-SA"/>
        </w:rPr>
        <w:t>路面</w:t>
      </w:r>
      <w:bookmarkEnd w:id="9"/>
      <w:r>
        <w:rPr>
          <w:rFonts w:hint="eastAsia" w:cs="宋体"/>
          <w:b w:val="0"/>
          <w:bCs w:val="0"/>
          <w:color w:val="auto"/>
          <w:kern w:val="0"/>
          <w:sz w:val="24"/>
          <w:szCs w:val="24"/>
          <w:highlight w:val="none"/>
          <w:lang w:val="en-US" w:eastAsia="zh-CN" w:bidi="ar-SA"/>
        </w:rPr>
        <w:t>等，具体内容详见工程量清单</w:t>
      </w:r>
      <w:r>
        <w:rPr>
          <w:rFonts w:hint="eastAsia" w:ascii="宋体" w:hAnsi="宋体" w:eastAsia="宋体" w:cs="宋体"/>
          <w:b w:val="0"/>
          <w:bCs w:val="0"/>
          <w:color w:val="auto"/>
          <w:kern w:val="0"/>
          <w:sz w:val="24"/>
          <w:szCs w:val="24"/>
          <w:highlight w:val="none"/>
          <w:lang w:val="en-US" w:eastAsia="zh-CN" w:bidi="ar-SA"/>
        </w:rPr>
        <w:t>。总造价约</w:t>
      </w:r>
      <w:r>
        <w:rPr>
          <w:rFonts w:hint="eastAsia" w:cs="宋体"/>
          <w:b w:val="0"/>
          <w:bCs w:val="0"/>
          <w:color w:val="auto"/>
          <w:kern w:val="0"/>
          <w:sz w:val="24"/>
          <w:szCs w:val="24"/>
          <w:highlight w:val="none"/>
          <w:lang w:val="en-US" w:eastAsia="zh-CN" w:bidi="ar-SA"/>
        </w:rPr>
        <w:t>25.77</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rPr>
        <w:t>2、</w:t>
      </w:r>
      <w:r>
        <w:rPr>
          <w:rFonts w:hint="eastAsia" w:cs="宋体"/>
          <w:color w:val="auto"/>
          <w:sz w:val="24"/>
          <w:szCs w:val="24"/>
          <w:lang w:val="en-US" w:eastAsia="zh-CN"/>
        </w:rPr>
        <w:t xml:space="preserve"> </w:t>
      </w:r>
      <w:r>
        <w:rPr>
          <w:rFonts w:hint="eastAsia" w:ascii="宋体" w:hAnsi="宋体" w:cs="宋体"/>
          <w:color w:val="auto"/>
          <w:sz w:val="24"/>
          <w:szCs w:val="24"/>
        </w:rPr>
        <w:t>预算价为：</w:t>
      </w:r>
      <w:r>
        <w:rPr>
          <w:rFonts w:hint="eastAsia" w:cs="宋体"/>
          <w:color w:val="auto"/>
          <w:sz w:val="24"/>
          <w:szCs w:val="24"/>
          <w:u w:val="single"/>
          <w:lang w:val="en-US" w:eastAsia="zh-CN"/>
        </w:rPr>
        <w:t>贰拾伍万柒仟陆佰捌拾伍元整</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257685.00元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eastAsia="zh-CN"/>
        </w:rPr>
        <w:t>贰拾贰万陆仟柒佰陆拾贰元捌角整</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226762.80元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p>
    <w:p w14:paraId="61A4D30E">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30日历天</w:t>
      </w:r>
    </w:p>
    <w:p w14:paraId="31BC79D1">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公路</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工程施工总承包三级及以上资质，并具有有效的安全生产许可证。</w:t>
      </w:r>
    </w:p>
    <w:p w14:paraId="596D21DA">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公路</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w:t>
      </w:r>
      <w:r>
        <w:rPr>
          <w:rFonts w:hint="eastAsia" w:cs="宋体"/>
          <w:color w:val="000000" w:themeColor="text1"/>
          <w:sz w:val="24"/>
          <w:szCs w:val="24"/>
          <w:highlight w:val="none"/>
          <w:shd w:val="clear" w:color="auto" w:fill="FFFFFF"/>
          <w:lang w:val="en-US" w:eastAsia="zh-CN"/>
          <w14:textFill>
            <w14:solidFill>
              <w14:schemeClr w14:val="tx1"/>
            </w14:solidFill>
          </w14:textFill>
        </w:rPr>
        <w:t>交通</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333333"/>
          <w:kern w:val="0"/>
          <w:sz w:val="24"/>
          <w:szCs w:val="24"/>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"https://aiqicha.baidu.com/detail/compinfo?pid=22953521553731&amp;rq=ef&amp;pd=ee&amp;from=ps&amp;query=%E5%AE%89%E5%BE%BD%E4%B9%85%E4%BC%A0%E5%BB%BA%E7%AD%91%E5%B7%A5%E7%A8%8B%E6%9C%89%E9%99%90%E5%85%AC%E5%8F%B8" \t "https://www.baidu.com/_blank"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t>安徽久传建筑工程有限公司</w:t>
      </w:r>
      <w:r>
        <w:rPr>
          <w:rFonts w:hint="eastAsia" w:ascii="宋体" w:hAnsi="宋体" w:cs="宋体"/>
          <w:color w:val="auto"/>
          <w:kern w:val="0"/>
          <w:sz w:val="24"/>
          <w:highlight w:val="none"/>
          <w:u w:val="single"/>
          <w:lang w:val="en-US" w:eastAsia="zh-CN"/>
        </w:rPr>
        <w:fldChar w:fldCharType="end"/>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安徽省霍山县上土市镇陡沙河村</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14:paraId="3D071BCF">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2024年9月23日</w:t>
      </w:r>
    </w:p>
    <w:p w14:paraId="6FF89313">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2024年9月26日10时00分</w:t>
      </w:r>
    </w:p>
    <w:p w14:paraId="4BAAE148">
      <w:pPr>
        <w:pStyle w:val="14"/>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霍山县漫水河镇人民政府</w:t>
      </w:r>
    </w:p>
    <w:p w14:paraId="5DB6A460">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陈</w:t>
      </w:r>
      <w:r>
        <w:rPr>
          <w:rFonts w:hint="eastAsia" w:ascii="宋体" w:hAnsi="宋体" w:eastAsia="宋体" w:cs="宋体"/>
          <w:b w:val="0"/>
          <w:bCs w:val="0"/>
          <w:sz w:val="24"/>
          <w:szCs w:val="24"/>
          <w:lang w:val="en-US" w:eastAsia="zh-CN"/>
        </w:rPr>
        <w:t>先生</w:t>
      </w:r>
    </w:p>
    <w:p w14:paraId="475A44AC">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0564-3896009</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霍山县漫水河镇街道</w:t>
      </w:r>
    </w:p>
    <w:p w14:paraId="5A6ED714">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4"/>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5"/>
        <w:rPr>
          <w:rFonts w:hint="eastAsia"/>
          <w:lang w:val="en-US" w:eastAsia="zh-CN"/>
        </w:rPr>
      </w:pP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FF0000"/>
          <w:kern w:val="0"/>
          <w:sz w:val="24"/>
          <w:szCs w:val="24"/>
          <w:shd w:val="clear" w:color="auto" w:fill="FFFFFF"/>
          <w:lang w:val="en-US" w:eastAsia="zh-CN"/>
        </w:rPr>
        <w:t xml:space="preserve">   </w:t>
      </w:r>
      <w:r>
        <w:rPr>
          <w:rFonts w:hint="default"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霍山县漫水河镇人民政府</w:t>
      </w:r>
      <w:r>
        <w:rPr>
          <w:rFonts w:hint="eastAsia"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2024年9月23日</w:t>
      </w:r>
    </w:p>
    <w:p w14:paraId="42608A3E">
      <w:pPr>
        <w:pStyle w:val="2"/>
        <w:rPr>
          <w:rFonts w:hint="eastAsia"/>
        </w:rPr>
      </w:pPr>
    </w:p>
    <w:p w14:paraId="38913E8D">
      <w:pPr>
        <w:pStyle w:val="2"/>
        <w:rPr>
          <w:rFonts w:hint="eastAsia"/>
        </w:rPr>
      </w:pPr>
    </w:p>
    <w:p w14:paraId="2571A6CA">
      <w:pPr>
        <w:pStyle w:val="2"/>
        <w:rPr>
          <w:rFonts w:hint="eastAsia"/>
        </w:rPr>
      </w:pPr>
    </w:p>
    <w:p w14:paraId="7E10EAE2">
      <w:pPr>
        <w:pStyle w:val="2"/>
        <w:rPr>
          <w:rFonts w:hint="eastAsia"/>
        </w:rPr>
      </w:pPr>
    </w:p>
    <w:p w14:paraId="3FB5D371">
      <w:pPr>
        <w:pStyle w:val="2"/>
        <w:rPr>
          <w:rFonts w:hint="eastAsia"/>
        </w:rPr>
      </w:pPr>
    </w:p>
    <w:p w14:paraId="52B0E815">
      <w:pPr>
        <w:pStyle w:val="2"/>
        <w:rPr>
          <w:rFonts w:hint="eastAsia"/>
        </w:rPr>
      </w:pPr>
    </w:p>
    <w:p w14:paraId="4181A219">
      <w:pPr>
        <w:pStyle w:val="2"/>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公路</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1BA9D6C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10C52D6A">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工程竣工验收合格、结算审计定案后付审计价的100%，施工单位交2%质保金至发包人提供的账户，质保期满后无质量问题一次性无息付清。</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995FD0B">
      <w:pPr>
        <w:pStyle w:val="15"/>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2"/>
        <w:rPr>
          <w:rFonts w:hint="eastAsia" w:ascii="宋体" w:hAnsi="宋体" w:eastAsia="宋体" w:cs="宋体"/>
          <w:color w:val="auto"/>
          <w:sz w:val="24"/>
          <w:szCs w:val="24"/>
          <w:highlight w:val="none"/>
        </w:rPr>
      </w:pPr>
    </w:p>
    <w:p w14:paraId="608F6F23">
      <w:pPr>
        <w:pStyle w:val="2"/>
        <w:rPr>
          <w:rFonts w:hint="eastAsia" w:ascii="宋体" w:hAnsi="宋体" w:eastAsia="宋体" w:cs="宋体"/>
          <w:color w:val="auto"/>
          <w:sz w:val="24"/>
          <w:szCs w:val="24"/>
          <w:highlight w:val="none"/>
        </w:rPr>
      </w:pPr>
    </w:p>
    <w:p w14:paraId="11EB4772">
      <w:pPr>
        <w:pStyle w:val="2"/>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2"/>
        <w:rPr>
          <w:rFonts w:hint="eastAsia" w:ascii="宋体" w:hAnsi="宋体" w:eastAsia="宋体" w:cs="宋体"/>
          <w:color w:val="auto"/>
          <w:highlight w:val="none"/>
        </w:rPr>
      </w:pPr>
    </w:p>
    <w:p w14:paraId="05188A88">
      <w:pPr>
        <w:pStyle w:val="2"/>
        <w:rPr>
          <w:rFonts w:hint="eastAsia" w:ascii="宋体" w:hAnsi="宋体" w:eastAsia="宋体" w:cs="宋体"/>
          <w:color w:val="auto"/>
          <w:highlight w:val="none"/>
        </w:rPr>
      </w:pPr>
    </w:p>
    <w:p w14:paraId="02D013BF">
      <w:pPr>
        <w:pStyle w:val="2"/>
        <w:rPr>
          <w:rFonts w:hint="eastAsia" w:ascii="宋体" w:hAnsi="宋体" w:eastAsia="宋体" w:cs="宋体"/>
          <w:color w:val="auto"/>
          <w:highlight w:val="none"/>
        </w:rPr>
      </w:pPr>
    </w:p>
    <w:p w14:paraId="63D7497B">
      <w:pPr>
        <w:pStyle w:val="2"/>
        <w:rPr>
          <w:rFonts w:hint="eastAsia" w:ascii="宋体" w:hAnsi="宋体" w:eastAsia="宋体" w:cs="宋体"/>
          <w:color w:val="auto"/>
          <w:highlight w:val="none"/>
        </w:rPr>
      </w:pPr>
    </w:p>
    <w:p w14:paraId="645DE834">
      <w:pPr>
        <w:pStyle w:val="2"/>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4D17A218">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25502_WPSOffice_Level1"/>
      <w:bookmarkStart w:id="5" w:name="_Toc1719776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2"/>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2"/>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7"/>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2"/>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EC4DE0"/>
    <w:rsid w:val="09365C51"/>
    <w:rsid w:val="09B45987"/>
    <w:rsid w:val="0A4D7834"/>
    <w:rsid w:val="0B7A075E"/>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45C361A"/>
    <w:rsid w:val="14BE16BC"/>
    <w:rsid w:val="15845367"/>
    <w:rsid w:val="15F86E50"/>
    <w:rsid w:val="1798559B"/>
    <w:rsid w:val="180A4C18"/>
    <w:rsid w:val="182E6B59"/>
    <w:rsid w:val="18C82895"/>
    <w:rsid w:val="197A6DC7"/>
    <w:rsid w:val="19C45B21"/>
    <w:rsid w:val="19C84D8B"/>
    <w:rsid w:val="1A580E8B"/>
    <w:rsid w:val="1A5D51CA"/>
    <w:rsid w:val="1A7C578A"/>
    <w:rsid w:val="1A840CB2"/>
    <w:rsid w:val="1B4E7B56"/>
    <w:rsid w:val="1BA25B8C"/>
    <w:rsid w:val="1BA63467"/>
    <w:rsid w:val="1C112A19"/>
    <w:rsid w:val="1D2B4A7A"/>
    <w:rsid w:val="1D81597C"/>
    <w:rsid w:val="1D8D2573"/>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848736B"/>
    <w:rsid w:val="3A4A73CA"/>
    <w:rsid w:val="3B380E26"/>
    <w:rsid w:val="3B6A6208"/>
    <w:rsid w:val="3BB24E13"/>
    <w:rsid w:val="3DFD5AD2"/>
    <w:rsid w:val="3E18459E"/>
    <w:rsid w:val="3EBE701B"/>
    <w:rsid w:val="3F3317CD"/>
    <w:rsid w:val="3FBB3373"/>
    <w:rsid w:val="3FD0394A"/>
    <w:rsid w:val="407C4056"/>
    <w:rsid w:val="415C6EBD"/>
    <w:rsid w:val="422547DB"/>
    <w:rsid w:val="42542007"/>
    <w:rsid w:val="42A27BB3"/>
    <w:rsid w:val="451A792D"/>
    <w:rsid w:val="455D148C"/>
    <w:rsid w:val="45A00829"/>
    <w:rsid w:val="45BA63A1"/>
    <w:rsid w:val="45EB3A89"/>
    <w:rsid w:val="46CD3CE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A67407"/>
    <w:rsid w:val="5EB90133"/>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2"/>
    <w:basedOn w:val="1"/>
    <w:autoRedefine/>
    <w:qFormat/>
    <w:uiPriority w:val="0"/>
    <w:rPr>
      <w:rFonts w:ascii="仿宋_GB2312" w:eastAsia="仿宋_GB2312"/>
      <w:b/>
      <w:sz w:val="24"/>
      <w:szCs w:val="20"/>
    </w:r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6">
    <w:name w:val="Body Text First Indent 2"/>
    <w:basedOn w:val="7"/>
    <w:next w:val="1"/>
    <w:autoRedefine/>
    <w:qFormat/>
    <w:uiPriority w:val="0"/>
    <w:pPr>
      <w:ind w:left="420" w:firstLine="420" w:firstLineChars="200"/>
    </w:pPr>
    <w:rPr>
      <w:rFonts w:ascii="Times New Roman" w:eastAsia="宋?"/>
    </w:rPr>
  </w:style>
  <w:style w:type="character" w:styleId="19">
    <w:name w:val="FollowedHyperlink"/>
    <w:basedOn w:val="18"/>
    <w:autoRedefine/>
    <w:qFormat/>
    <w:uiPriority w:val="0"/>
    <w:rPr>
      <w:color w:val="800080"/>
      <w:u w:val="none"/>
    </w:rPr>
  </w:style>
  <w:style w:type="character" w:styleId="20">
    <w:name w:val="HTML Definition"/>
    <w:basedOn w:val="18"/>
    <w:autoRedefine/>
    <w:qFormat/>
    <w:uiPriority w:val="0"/>
  </w:style>
  <w:style w:type="character" w:styleId="21">
    <w:name w:val="HTML Typewriter"/>
    <w:basedOn w:val="18"/>
    <w:autoRedefine/>
    <w:qFormat/>
    <w:uiPriority w:val="0"/>
    <w:rPr>
      <w:rFonts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basedOn w:val="18"/>
    <w:autoRedefine/>
    <w:qFormat/>
    <w:uiPriority w:val="0"/>
    <w:rPr>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hint="default" w:ascii="monospace" w:hAnsi="monospace" w:eastAsia="monospace" w:cs="monospace"/>
    </w:rPr>
  </w:style>
  <w:style w:type="character" w:customStyle="1" w:styleId="29">
    <w:name w:val="first-child3"/>
    <w:basedOn w:val="18"/>
    <w:autoRedefine/>
    <w:qFormat/>
    <w:uiPriority w:val="0"/>
  </w:style>
  <w:style w:type="character" w:customStyle="1" w:styleId="30">
    <w:name w:val="hover"/>
    <w:basedOn w:val="18"/>
    <w:autoRedefine/>
    <w:qFormat/>
    <w:uiPriority w:val="0"/>
    <w:rPr>
      <w:u w:val="single"/>
    </w:rPr>
  </w:style>
  <w:style w:type="character" w:customStyle="1" w:styleId="31">
    <w:name w:val="layui-this"/>
    <w:basedOn w:val="18"/>
    <w:autoRedefine/>
    <w:qFormat/>
    <w:uiPriority w:val="0"/>
    <w:rPr>
      <w:bdr w:val="single" w:color="EEEEEE" w:sz="4" w:space="0"/>
      <w:shd w:val="clear" w:fill="FFFFFF"/>
    </w:rPr>
  </w:style>
  <w:style w:type="character" w:customStyle="1" w:styleId="32">
    <w:name w:val="hover7"/>
    <w:basedOn w:val="18"/>
    <w:autoRedefine/>
    <w:qFormat/>
    <w:uiPriority w:val="0"/>
    <w:rPr>
      <w:u w:val="single"/>
    </w:rPr>
  </w:style>
  <w:style w:type="character" w:customStyle="1" w:styleId="33">
    <w:name w:val="hover8"/>
    <w:basedOn w:val="18"/>
    <w:autoRedefine/>
    <w:qFormat/>
    <w:uiPriority w:val="0"/>
    <w:rPr>
      <w:u w:val="single"/>
    </w:rPr>
  </w:style>
  <w:style w:type="character" w:customStyle="1" w:styleId="34">
    <w:name w:val="bsharetext"/>
    <w:basedOn w:val="1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3226</Words>
  <Characters>3365</Characters>
  <Lines>0</Lines>
  <Paragraphs>0</Paragraphs>
  <TotalTime>7</TotalTime>
  <ScaleCrop>false</ScaleCrop>
  <LinksUpToDate>false</LinksUpToDate>
  <CharactersWithSpaces>4149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2024-09-23T08:42:25Z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B51B02C85CA648E199046A7FB508F424</vt:lpwstr>
  </property>
</Properties>
</file>